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93" w:rsidRDefault="00154C93" w:rsidP="00154C93">
      <w:pPr>
        <w:spacing w:line="240" w:lineRule="auto"/>
        <w:jc w:val="center"/>
        <w:rPr>
          <w:rFonts w:ascii="Times New Roman" w:eastAsia="Times New Roman" w:hAnsi="Times New Roman" w:cs="Times New Roman"/>
          <w:b/>
          <w:sz w:val="32"/>
          <w:szCs w:val="32"/>
          <w:u w:val="single"/>
        </w:rPr>
      </w:pPr>
      <w:r w:rsidRPr="00154C93">
        <w:rPr>
          <w:rFonts w:ascii="Times New Roman" w:eastAsia="Times New Roman" w:hAnsi="Times New Roman" w:cs="Times New Roman"/>
          <w:b/>
          <w:sz w:val="32"/>
          <w:szCs w:val="32"/>
          <w:u w:val="single"/>
        </w:rPr>
        <w:t>Instructions for internal sliding in REAP-2017</w:t>
      </w:r>
    </w:p>
    <w:p w:rsidR="00154C93" w:rsidRPr="00154C93" w:rsidRDefault="00154C93" w:rsidP="00154C93">
      <w:pPr>
        <w:spacing w:line="240" w:lineRule="auto"/>
        <w:jc w:val="center"/>
        <w:rPr>
          <w:rFonts w:ascii="Times New Roman" w:eastAsia="Times New Roman" w:hAnsi="Times New Roman" w:cs="Times New Roman"/>
          <w:b/>
          <w:sz w:val="32"/>
          <w:szCs w:val="32"/>
          <w:u w:val="single"/>
        </w:rPr>
      </w:pPr>
    </w:p>
    <w:p w:rsidR="008C487A" w:rsidRDefault="006B15CE" w:rsidP="0037351C">
      <w:pPr>
        <w:spacing w:line="240" w:lineRule="auto"/>
        <w:jc w:val="both"/>
        <w:rPr>
          <w:rFonts w:ascii="Times New Roman" w:eastAsia="Times New Roman" w:hAnsi="Times New Roman" w:cs="Times New Roman"/>
          <w:b/>
          <w:color w:val="1D1B11"/>
          <w:sz w:val="24"/>
        </w:rPr>
      </w:pPr>
      <w:r>
        <w:rPr>
          <w:rFonts w:ascii="Times New Roman" w:eastAsia="Times New Roman" w:hAnsi="Times New Roman" w:cs="Times New Roman"/>
          <w:b/>
          <w:color w:val="1D1B11"/>
          <w:sz w:val="24"/>
        </w:rPr>
        <w:t xml:space="preserve">Following Internal </w:t>
      </w:r>
      <w:r w:rsidR="006F4282">
        <w:rPr>
          <w:rFonts w:ascii="Times New Roman" w:eastAsia="Times New Roman" w:hAnsi="Times New Roman" w:cs="Times New Roman"/>
          <w:b/>
          <w:color w:val="1D1B11"/>
          <w:sz w:val="24"/>
        </w:rPr>
        <w:t>s</w:t>
      </w:r>
      <w:r>
        <w:rPr>
          <w:rFonts w:ascii="Times New Roman" w:eastAsia="Times New Roman" w:hAnsi="Times New Roman" w:cs="Times New Roman"/>
          <w:b/>
          <w:color w:val="1D1B11"/>
          <w:sz w:val="24"/>
        </w:rPr>
        <w:t xml:space="preserve">liding guidelines are circulated to assist the Institutes perform the process of Internal </w:t>
      </w:r>
      <w:r w:rsidR="006F4282">
        <w:rPr>
          <w:rFonts w:ascii="Times New Roman" w:eastAsia="Times New Roman" w:hAnsi="Times New Roman" w:cs="Times New Roman"/>
          <w:b/>
          <w:color w:val="1D1B11"/>
          <w:sz w:val="24"/>
        </w:rPr>
        <w:t>sliding:</w:t>
      </w:r>
    </w:p>
    <w:p w:rsidR="00A657F3" w:rsidRDefault="00154C93" w:rsidP="00A657F3">
      <w:pPr>
        <w:pStyle w:val="ListParagraph"/>
        <w:numPr>
          <w:ilvl w:val="0"/>
          <w:numId w:val="2"/>
        </w:numPr>
        <w:spacing w:after="1" w:line="278" w:lineRule="auto"/>
        <w:jc w:val="both"/>
        <w:rPr>
          <w:rFonts w:ascii="Times New Roman" w:eastAsia="Times New Roman" w:hAnsi="Times New Roman" w:cs="Times New Roman"/>
          <w:color w:val="1D1B11"/>
          <w:sz w:val="24"/>
        </w:rPr>
      </w:pPr>
      <w:r w:rsidRPr="00A657F3">
        <w:rPr>
          <w:rFonts w:ascii="Times New Roman" w:eastAsia="Times New Roman" w:hAnsi="Times New Roman" w:cs="Times New Roman"/>
          <w:color w:val="1D1B11"/>
          <w:sz w:val="24"/>
        </w:rPr>
        <w:t>T</w:t>
      </w:r>
      <w:r w:rsidR="00AA29C3" w:rsidRPr="00A657F3">
        <w:rPr>
          <w:rFonts w:ascii="Times New Roman" w:eastAsia="Times New Roman" w:hAnsi="Times New Roman" w:cs="Times New Roman"/>
          <w:color w:val="1D1B11"/>
          <w:sz w:val="24"/>
        </w:rPr>
        <w:t>here shall be internal sliding among th</w:t>
      </w:r>
      <w:r w:rsidRPr="00A657F3">
        <w:rPr>
          <w:rFonts w:ascii="Times New Roman" w:eastAsia="Times New Roman" w:hAnsi="Times New Roman" w:cs="Times New Roman"/>
          <w:color w:val="1D1B11"/>
          <w:sz w:val="24"/>
        </w:rPr>
        <w:t xml:space="preserve">e students </w:t>
      </w:r>
      <w:r w:rsidR="00A657F3" w:rsidRPr="00A657F3">
        <w:rPr>
          <w:rFonts w:ascii="Times New Roman" w:eastAsia="Times New Roman" w:hAnsi="Times New Roman" w:cs="Times New Roman"/>
          <w:color w:val="1D1B11"/>
          <w:sz w:val="24"/>
        </w:rPr>
        <w:t xml:space="preserve">of Rajasthan Domicile </w:t>
      </w:r>
      <w:r w:rsidRPr="00A657F3">
        <w:rPr>
          <w:rFonts w:ascii="Times New Roman" w:eastAsia="Times New Roman" w:hAnsi="Times New Roman" w:cs="Times New Roman"/>
          <w:color w:val="1D1B11"/>
          <w:sz w:val="24"/>
        </w:rPr>
        <w:t xml:space="preserve">admitted in an institute </w:t>
      </w:r>
      <w:r w:rsidR="00A657F3" w:rsidRPr="00A657F3">
        <w:rPr>
          <w:rFonts w:ascii="Times New Roman" w:eastAsia="Times New Roman" w:hAnsi="Times New Roman" w:cs="Times New Roman"/>
          <w:color w:val="1D1B11"/>
          <w:sz w:val="24"/>
        </w:rPr>
        <w:t>as per the declared schedule of REAP-2017 (REAP-2017 schedule is available on the REAP-2017 website)</w:t>
      </w:r>
      <w:r w:rsidR="00AA29C3" w:rsidRPr="00A657F3">
        <w:rPr>
          <w:rFonts w:ascii="Times New Roman" w:eastAsia="Times New Roman" w:hAnsi="Times New Roman" w:cs="Times New Roman"/>
          <w:color w:val="1D1B11"/>
          <w:sz w:val="24"/>
        </w:rPr>
        <w:t xml:space="preserve">. The students of the </w:t>
      </w:r>
      <w:r w:rsidRPr="00A657F3">
        <w:rPr>
          <w:rFonts w:ascii="Times New Roman" w:eastAsia="Times New Roman" w:hAnsi="Times New Roman" w:cs="Times New Roman"/>
          <w:color w:val="1D1B11"/>
          <w:sz w:val="24"/>
        </w:rPr>
        <w:t>respective institute</w:t>
      </w:r>
      <w:r w:rsidR="00AA29C3" w:rsidRPr="00A657F3">
        <w:rPr>
          <w:rFonts w:ascii="Times New Roman" w:eastAsia="Times New Roman" w:hAnsi="Times New Roman" w:cs="Times New Roman"/>
          <w:color w:val="1D1B11"/>
          <w:sz w:val="24"/>
        </w:rPr>
        <w:t xml:space="preserve"> shall be permitted to exercise their choice of branch within the admitted </w:t>
      </w:r>
      <w:r w:rsidRPr="00A657F3">
        <w:rPr>
          <w:rFonts w:ascii="Times New Roman" w:eastAsia="Times New Roman" w:hAnsi="Times New Roman" w:cs="Times New Roman"/>
          <w:color w:val="1D1B11"/>
          <w:sz w:val="24"/>
        </w:rPr>
        <w:t>institute</w:t>
      </w:r>
      <w:r w:rsidR="00A657F3" w:rsidRPr="00A657F3">
        <w:rPr>
          <w:rFonts w:ascii="Times New Roman" w:eastAsia="Times New Roman" w:hAnsi="Times New Roman" w:cs="Times New Roman"/>
          <w:color w:val="1D1B11"/>
          <w:sz w:val="24"/>
        </w:rPr>
        <w:t xml:space="preserve"> (</w:t>
      </w:r>
      <w:r w:rsidR="00AA29C3" w:rsidRPr="00A657F3">
        <w:rPr>
          <w:rFonts w:ascii="Times New Roman" w:eastAsia="Times New Roman" w:hAnsi="Times New Roman" w:cs="Times New Roman"/>
          <w:color w:val="1D1B11"/>
          <w:sz w:val="24"/>
        </w:rPr>
        <w:t>by giving the choices in the option form</w:t>
      </w:r>
      <w:r w:rsidR="00A657F3" w:rsidRPr="00A657F3">
        <w:rPr>
          <w:rFonts w:ascii="Times New Roman" w:eastAsia="Times New Roman" w:hAnsi="Times New Roman" w:cs="Times New Roman"/>
          <w:color w:val="1D1B11"/>
          <w:sz w:val="24"/>
        </w:rPr>
        <w:t xml:space="preserve"> in the order of preference to their Institute)</w:t>
      </w:r>
      <w:r w:rsidR="00AA29C3" w:rsidRPr="00A657F3">
        <w:rPr>
          <w:rFonts w:ascii="Times New Roman" w:eastAsia="Times New Roman" w:hAnsi="Times New Roman" w:cs="Times New Roman"/>
          <w:color w:val="1D1B11"/>
          <w:sz w:val="24"/>
        </w:rPr>
        <w:t>.</w:t>
      </w:r>
    </w:p>
    <w:p w:rsidR="00406385" w:rsidRDefault="00A657F3" w:rsidP="00154C93">
      <w:pPr>
        <w:pStyle w:val="ListParagraph"/>
        <w:numPr>
          <w:ilvl w:val="0"/>
          <w:numId w:val="2"/>
        </w:numPr>
        <w:spacing w:after="1" w:line="278" w:lineRule="auto"/>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Only those students of RAJASTHAN DOMICILE who have reported in their </w:t>
      </w:r>
      <w:r w:rsidR="00406385">
        <w:rPr>
          <w:rFonts w:ascii="Times New Roman" w:eastAsia="Times New Roman" w:hAnsi="Times New Roman" w:cs="Times New Roman"/>
          <w:color w:val="1D1B11"/>
          <w:sz w:val="24"/>
        </w:rPr>
        <w:t>allotted institute</w:t>
      </w:r>
      <w:r>
        <w:rPr>
          <w:rFonts w:ascii="Times New Roman" w:eastAsia="Times New Roman" w:hAnsi="Times New Roman" w:cs="Times New Roman"/>
          <w:color w:val="1D1B11"/>
          <w:sz w:val="24"/>
        </w:rPr>
        <w:t xml:space="preserve"> in Main round/ </w:t>
      </w:r>
      <w:proofErr w:type="gramStart"/>
      <w:r>
        <w:rPr>
          <w:rFonts w:ascii="Times New Roman" w:eastAsia="Times New Roman" w:hAnsi="Times New Roman" w:cs="Times New Roman"/>
          <w:color w:val="1D1B11"/>
          <w:sz w:val="24"/>
        </w:rPr>
        <w:t>Upward</w:t>
      </w:r>
      <w:proofErr w:type="gramEnd"/>
      <w:r>
        <w:rPr>
          <w:rFonts w:ascii="Times New Roman" w:eastAsia="Times New Roman" w:hAnsi="Times New Roman" w:cs="Times New Roman"/>
          <w:color w:val="1D1B11"/>
          <w:sz w:val="24"/>
        </w:rPr>
        <w:t xml:space="preserve"> movement will be eligible to participate in the process of Internal sliding. (Students </w:t>
      </w:r>
      <w:r w:rsidR="00406385">
        <w:rPr>
          <w:rFonts w:ascii="Times New Roman" w:eastAsia="Times New Roman" w:hAnsi="Times New Roman" w:cs="Times New Roman"/>
          <w:color w:val="1D1B11"/>
          <w:sz w:val="24"/>
        </w:rPr>
        <w:t>who have taken admission in Outside Rajasthan (OR), Kashmiri Migrant (KM), Person with Disability (</w:t>
      </w:r>
      <w:proofErr w:type="spellStart"/>
      <w:r w:rsidR="00406385">
        <w:rPr>
          <w:rFonts w:ascii="Times New Roman" w:eastAsia="Times New Roman" w:hAnsi="Times New Roman" w:cs="Times New Roman"/>
          <w:color w:val="1D1B11"/>
          <w:sz w:val="24"/>
        </w:rPr>
        <w:t>PwD</w:t>
      </w:r>
      <w:proofErr w:type="spellEnd"/>
      <w:r w:rsidR="00406385">
        <w:rPr>
          <w:rFonts w:ascii="Times New Roman" w:eastAsia="Times New Roman" w:hAnsi="Times New Roman" w:cs="Times New Roman"/>
          <w:color w:val="1D1B11"/>
          <w:sz w:val="24"/>
        </w:rPr>
        <w:t>) and Ex-servi</w:t>
      </w:r>
      <w:r w:rsidR="00744A49">
        <w:rPr>
          <w:rFonts w:ascii="Times New Roman" w:eastAsia="Times New Roman" w:hAnsi="Times New Roman" w:cs="Times New Roman"/>
          <w:color w:val="1D1B11"/>
          <w:sz w:val="24"/>
        </w:rPr>
        <w:t>c</w:t>
      </w:r>
      <w:r w:rsidR="00406385">
        <w:rPr>
          <w:rFonts w:ascii="Times New Roman" w:eastAsia="Times New Roman" w:hAnsi="Times New Roman" w:cs="Times New Roman"/>
          <w:color w:val="1D1B11"/>
          <w:sz w:val="24"/>
        </w:rPr>
        <w:t>emen (</w:t>
      </w:r>
      <w:proofErr w:type="spellStart"/>
      <w:r w:rsidR="00406385">
        <w:rPr>
          <w:rFonts w:ascii="Times New Roman" w:eastAsia="Times New Roman" w:hAnsi="Times New Roman" w:cs="Times New Roman"/>
          <w:color w:val="1D1B11"/>
          <w:sz w:val="24"/>
        </w:rPr>
        <w:t>ExS</w:t>
      </w:r>
      <w:proofErr w:type="spellEnd"/>
      <w:r w:rsidR="00406385">
        <w:rPr>
          <w:rFonts w:ascii="Times New Roman" w:eastAsia="Times New Roman" w:hAnsi="Times New Roman" w:cs="Times New Roman"/>
          <w:color w:val="1D1B11"/>
          <w:sz w:val="24"/>
        </w:rPr>
        <w:t>) quota will be ineligible to participate in Internal Sliding).</w:t>
      </w:r>
    </w:p>
    <w:p w:rsidR="00390F58" w:rsidRDefault="00390F58" w:rsidP="00154C93">
      <w:pPr>
        <w:pStyle w:val="ListParagraph"/>
        <w:numPr>
          <w:ilvl w:val="0"/>
          <w:numId w:val="2"/>
        </w:numPr>
        <w:spacing w:after="1" w:line="278" w:lineRule="auto"/>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The Physical presence of the student participating in Internal Sliding is a must and mandatory in the respective institute for </w:t>
      </w:r>
      <w:proofErr w:type="gramStart"/>
      <w:r>
        <w:rPr>
          <w:rFonts w:ascii="Times New Roman" w:eastAsia="Times New Roman" w:hAnsi="Times New Roman" w:cs="Times New Roman"/>
          <w:color w:val="1D1B11"/>
          <w:sz w:val="24"/>
        </w:rPr>
        <w:t>Internal</w:t>
      </w:r>
      <w:proofErr w:type="gramEnd"/>
      <w:r>
        <w:rPr>
          <w:rFonts w:ascii="Times New Roman" w:eastAsia="Times New Roman" w:hAnsi="Times New Roman" w:cs="Times New Roman"/>
          <w:color w:val="1D1B11"/>
          <w:sz w:val="24"/>
        </w:rPr>
        <w:t xml:space="preserve"> sliding.</w:t>
      </w:r>
    </w:p>
    <w:p w:rsidR="00390F58" w:rsidRDefault="00390F58" w:rsidP="00154C93">
      <w:pPr>
        <w:pStyle w:val="ListParagraph"/>
        <w:numPr>
          <w:ilvl w:val="0"/>
          <w:numId w:val="2"/>
        </w:numPr>
        <w:spacing w:after="1" w:line="278" w:lineRule="auto"/>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The Institute shall display the exact timetable and time of events for Internal sliding to be held on 03/08/2017. The</w:t>
      </w:r>
      <w:r w:rsidR="00374B1F">
        <w:rPr>
          <w:rFonts w:ascii="Times New Roman" w:eastAsia="Times New Roman" w:hAnsi="Times New Roman" w:cs="Times New Roman"/>
          <w:color w:val="1D1B11"/>
          <w:sz w:val="24"/>
        </w:rPr>
        <w:t xml:space="preserve"> </w:t>
      </w:r>
      <w:proofErr w:type="spellStart"/>
      <w:r w:rsidR="00374B1F">
        <w:rPr>
          <w:rFonts w:ascii="Times New Roman" w:eastAsia="Times New Roman" w:hAnsi="Times New Roman" w:cs="Times New Roman"/>
          <w:color w:val="1D1B11"/>
          <w:sz w:val="24"/>
        </w:rPr>
        <w:t>branchwise</w:t>
      </w:r>
      <w:proofErr w:type="spellEnd"/>
      <w:r>
        <w:rPr>
          <w:rFonts w:ascii="Times New Roman" w:eastAsia="Times New Roman" w:hAnsi="Times New Roman" w:cs="Times New Roman"/>
          <w:color w:val="1D1B11"/>
          <w:sz w:val="24"/>
        </w:rPr>
        <w:t xml:space="preserve"> available seats for which the internal sliding </w:t>
      </w:r>
      <w:r w:rsidR="00374B1F">
        <w:rPr>
          <w:rFonts w:ascii="Times New Roman" w:eastAsia="Times New Roman" w:hAnsi="Times New Roman" w:cs="Times New Roman"/>
          <w:color w:val="1D1B11"/>
          <w:sz w:val="24"/>
        </w:rPr>
        <w:t>is to carried out shall be displayed by the respective institute on their notice board on or before 03/08/2017.</w:t>
      </w:r>
    </w:p>
    <w:p w:rsidR="00744A49" w:rsidRDefault="00406385" w:rsidP="00744A49">
      <w:pPr>
        <w:pStyle w:val="ListParagraph"/>
        <w:numPr>
          <w:ilvl w:val="0"/>
          <w:numId w:val="2"/>
        </w:numPr>
        <w:spacing w:after="1" w:line="278" w:lineRule="auto"/>
        <w:jc w:val="both"/>
        <w:rPr>
          <w:rFonts w:ascii="Times New Roman" w:eastAsia="Times New Roman" w:hAnsi="Times New Roman" w:cs="Times New Roman"/>
          <w:color w:val="1D1B11"/>
          <w:sz w:val="24"/>
        </w:rPr>
      </w:pPr>
      <w:r w:rsidRPr="00406385">
        <w:rPr>
          <w:rFonts w:ascii="Times New Roman" w:eastAsia="Times New Roman" w:hAnsi="Times New Roman" w:cs="Times New Roman"/>
          <w:color w:val="1D1B11"/>
          <w:sz w:val="24"/>
        </w:rPr>
        <w:t>T</w:t>
      </w:r>
      <w:r w:rsidR="006F2746" w:rsidRPr="00406385">
        <w:rPr>
          <w:rFonts w:ascii="Times New Roman" w:eastAsia="Times New Roman" w:hAnsi="Times New Roman" w:cs="Times New Roman"/>
          <w:color w:val="1D1B11"/>
          <w:sz w:val="24"/>
        </w:rPr>
        <w:t xml:space="preserve">he </w:t>
      </w:r>
      <w:r w:rsidR="006F4282">
        <w:rPr>
          <w:rFonts w:ascii="Times New Roman" w:eastAsia="Times New Roman" w:hAnsi="Times New Roman" w:cs="Times New Roman"/>
          <w:color w:val="1D1B11"/>
          <w:sz w:val="24"/>
        </w:rPr>
        <w:t>i</w:t>
      </w:r>
      <w:r w:rsidR="006F2746" w:rsidRPr="00406385">
        <w:rPr>
          <w:rFonts w:ascii="Times New Roman" w:eastAsia="Times New Roman" w:hAnsi="Times New Roman" w:cs="Times New Roman"/>
          <w:color w:val="1D1B11"/>
          <w:sz w:val="24"/>
        </w:rPr>
        <w:t xml:space="preserve">nternal sliding shall be </w:t>
      </w:r>
      <w:r w:rsidR="00A657F3" w:rsidRPr="00406385">
        <w:rPr>
          <w:rFonts w:ascii="Times New Roman" w:eastAsia="Times New Roman" w:hAnsi="Times New Roman" w:cs="Times New Roman"/>
          <w:color w:val="1D1B11"/>
          <w:sz w:val="24"/>
        </w:rPr>
        <w:t>carried out</w:t>
      </w:r>
      <w:r w:rsidR="006F2746" w:rsidRPr="00406385">
        <w:rPr>
          <w:rFonts w:ascii="Times New Roman" w:eastAsia="Times New Roman" w:hAnsi="Times New Roman" w:cs="Times New Roman"/>
          <w:color w:val="1D1B11"/>
          <w:sz w:val="24"/>
        </w:rPr>
        <w:t xml:space="preserve"> by the institutions concerned</w:t>
      </w:r>
      <w:r w:rsidR="00A657F3" w:rsidRPr="00406385">
        <w:rPr>
          <w:rFonts w:ascii="Times New Roman" w:eastAsia="Times New Roman" w:hAnsi="Times New Roman" w:cs="Times New Roman"/>
          <w:color w:val="1D1B11"/>
          <w:sz w:val="24"/>
        </w:rPr>
        <w:t xml:space="preserve"> (on 03/08/2017)</w:t>
      </w:r>
      <w:r w:rsidR="006F2746" w:rsidRPr="00406385">
        <w:rPr>
          <w:rFonts w:ascii="Times New Roman" w:eastAsia="Times New Roman" w:hAnsi="Times New Roman" w:cs="Times New Roman"/>
          <w:color w:val="1D1B11"/>
          <w:sz w:val="24"/>
        </w:rPr>
        <w:t xml:space="preserve"> and the result of </w:t>
      </w:r>
      <w:proofErr w:type="gramStart"/>
      <w:r w:rsidR="006F2746" w:rsidRPr="00406385">
        <w:rPr>
          <w:rFonts w:ascii="Times New Roman" w:eastAsia="Times New Roman" w:hAnsi="Times New Roman" w:cs="Times New Roman"/>
          <w:color w:val="1D1B11"/>
          <w:sz w:val="24"/>
        </w:rPr>
        <w:t>Internal</w:t>
      </w:r>
      <w:proofErr w:type="gramEnd"/>
      <w:r w:rsidR="006F2746" w:rsidRPr="00406385">
        <w:rPr>
          <w:rFonts w:ascii="Times New Roman" w:eastAsia="Times New Roman" w:hAnsi="Times New Roman" w:cs="Times New Roman"/>
          <w:color w:val="1D1B11"/>
          <w:sz w:val="24"/>
        </w:rPr>
        <w:t xml:space="preserve"> sliding </w:t>
      </w:r>
      <w:r>
        <w:rPr>
          <w:rFonts w:ascii="Times New Roman" w:eastAsia="Times New Roman" w:hAnsi="Times New Roman" w:cs="Times New Roman"/>
          <w:color w:val="1D1B11"/>
          <w:sz w:val="24"/>
        </w:rPr>
        <w:t>should be communicated</w:t>
      </w:r>
      <w:r w:rsidR="006F2746" w:rsidRPr="00406385">
        <w:rPr>
          <w:rFonts w:ascii="Times New Roman" w:eastAsia="Times New Roman" w:hAnsi="Times New Roman" w:cs="Times New Roman"/>
          <w:color w:val="1D1B11"/>
          <w:sz w:val="24"/>
        </w:rPr>
        <w:t xml:space="preserve"> to the REAP-2017 online</w:t>
      </w:r>
      <w:r>
        <w:rPr>
          <w:rFonts w:ascii="Times New Roman" w:eastAsia="Times New Roman" w:hAnsi="Times New Roman" w:cs="Times New Roman"/>
          <w:color w:val="1D1B11"/>
          <w:sz w:val="24"/>
        </w:rPr>
        <w:t xml:space="preserve"> (on email reap2017@rtu.ac.in)</w:t>
      </w:r>
      <w:r w:rsidR="006F2746" w:rsidRPr="00406385">
        <w:rPr>
          <w:rFonts w:ascii="Times New Roman" w:eastAsia="Times New Roman" w:hAnsi="Times New Roman" w:cs="Times New Roman"/>
          <w:color w:val="1D1B11"/>
          <w:sz w:val="24"/>
        </w:rPr>
        <w:t xml:space="preserve"> </w:t>
      </w:r>
      <w:r w:rsidR="00A657F3" w:rsidRPr="00406385">
        <w:rPr>
          <w:rFonts w:ascii="Times New Roman" w:eastAsia="Times New Roman" w:hAnsi="Times New Roman" w:cs="Times New Roman"/>
          <w:color w:val="1D1B11"/>
          <w:sz w:val="24"/>
        </w:rPr>
        <w:t>by 03/08/2017</w:t>
      </w:r>
      <w:r>
        <w:rPr>
          <w:rFonts w:ascii="Times New Roman" w:eastAsia="Times New Roman" w:hAnsi="Times New Roman" w:cs="Times New Roman"/>
          <w:color w:val="1D1B11"/>
          <w:sz w:val="24"/>
        </w:rPr>
        <w:t xml:space="preserve"> evening in the prescribed Ms-Excel format</w:t>
      </w:r>
      <w:r w:rsidR="006F2746" w:rsidRPr="00406385">
        <w:rPr>
          <w:rFonts w:ascii="Times New Roman" w:eastAsia="Times New Roman" w:hAnsi="Times New Roman" w:cs="Times New Roman"/>
          <w:color w:val="1D1B11"/>
          <w:sz w:val="24"/>
        </w:rPr>
        <w:t>.</w:t>
      </w:r>
      <w:r w:rsidR="00390F58">
        <w:rPr>
          <w:rFonts w:ascii="Times New Roman" w:eastAsia="Times New Roman" w:hAnsi="Times New Roman" w:cs="Times New Roman"/>
          <w:color w:val="1D1B11"/>
          <w:sz w:val="24"/>
        </w:rPr>
        <w:t xml:space="preserve"> (Excel format is attached with this mail).</w:t>
      </w:r>
      <w:r w:rsidR="006F4282">
        <w:rPr>
          <w:rFonts w:ascii="Times New Roman" w:eastAsia="Times New Roman" w:hAnsi="Times New Roman" w:cs="Times New Roman"/>
          <w:color w:val="1D1B11"/>
          <w:sz w:val="24"/>
        </w:rPr>
        <w:t xml:space="preserve"> </w:t>
      </w:r>
    </w:p>
    <w:p w:rsidR="006F4282" w:rsidRDefault="006F4282" w:rsidP="00744A49">
      <w:pPr>
        <w:pStyle w:val="ListParagraph"/>
        <w:numPr>
          <w:ilvl w:val="0"/>
          <w:numId w:val="2"/>
        </w:numPr>
        <w:spacing w:after="1" w:line="278" w:lineRule="auto"/>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The list of the reported candidates who apply for the Internal sliding shall be available to the institutes (including candidate’s details and REAP General Merit) online on the college portal of REAP-2017 website.</w:t>
      </w:r>
    </w:p>
    <w:p w:rsidR="00744A49" w:rsidRDefault="00AA29C3" w:rsidP="00744A49">
      <w:pPr>
        <w:pStyle w:val="ListParagraph"/>
        <w:numPr>
          <w:ilvl w:val="0"/>
          <w:numId w:val="2"/>
        </w:numPr>
        <w:spacing w:after="1" w:line="278" w:lineRule="auto"/>
        <w:jc w:val="both"/>
        <w:rPr>
          <w:rFonts w:ascii="Times New Roman" w:eastAsia="Times New Roman" w:hAnsi="Times New Roman" w:cs="Times New Roman"/>
          <w:color w:val="1D1B11"/>
          <w:sz w:val="24"/>
        </w:rPr>
      </w:pPr>
      <w:r w:rsidRPr="00744A49">
        <w:rPr>
          <w:rFonts w:ascii="Times New Roman" w:eastAsia="Times New Roman" w:hAnsi="Times New Roman" w:cs="Times New Roman"/>
          <w:color w:val="1D1B11"/>
          <w:sz w:val="24"/>
        </w:rPr>
        <w:t xml:space="preserve">The </w:t>
      </w:r>
      <w:r w:rsidR="0037351C" w:rsidRPr="00744A49">
        <w:rPr>
          <w:rFonts w:ascii="Times New Roman" w:eastAsia="Times New Roman" w:hAnsi="Times New Roman" w:cs="Times New Roman"/>
          <w:color w:val="1D1B11"/>
          <w:sz w:val="24"/>
        </w:rPr>
        <w:t xml:space="preserve">Internal sliding </w:t>
      </w:r>
      <w:r w:rsidRPr="00744A49">
        <w:rPr>
          <w:rFonts w:ascii="Times New Roman" w:eastAsia="Times New Roman" w:hAnsi="Times New Roman" w:cs="Times New Roman"/>
          <w:color w:val="1D1B11"/>
          <w:sz w:val="24"/>
        </w:rPr>
        <w:t xml:space="preserve">allotment shall be done on the basis of the </w:t>
      </w:r>
      <w:r w:rsidR="00744A49" w:rsidRPr="00744A49">
        <w:rPr>
          <w:rFonts w:ascii="Times New Roman" w:eastAsia="Times New Roman" w:hAnsi="Times New Roman" w:cs="Times New Roman"/>
          <w:color w:val="1D1B11"/>
          <w:sz w:val="24"/>
        </w:rPr>
        <w:t>REAP-2017 General Merit of the candidate</w:t>
      </w:r>
      <w:r w:rsidR="00744A49">
        <w:rPr>
          <w:rFonts w:ascii="Times New Roman" w:eastAsia="Times New Roman" w:hAnsi="Times New Roman" w:cs="Times New Roman"/>
          <w:color w:val="1D1B11"/>
          <w:sz w:val="24"/>
        </w:rPr>
        <w:t xml:space="preserve"> and the Option form submitted by the candidate in their respective Institute</w:t>
      </w:r>
      <w:r w:rsidRPr="00744A49">
        <w:rPr>
          <w:rFonts w:ascii="Times New Roman" w:eastAsia="Times New Roman" w:hAnsi="Times New Roman" w:cs="Times New Roman"/>
          <w:color w:val="1D1B11"/>
          <w:sz w:val="24"/>
        </w:rPr>
        <w:t>.</w:t>
      </w:r>
      <w:r w:rsidR="00744A49">
        <w:rPr>
          <w:rFonts w:ascii="Times New Roman" w:eastAsia="Times New Roman" w:hAnsi="Times New Roman" w:cs="Times New Roman"/>
          <w:color w:val="1D1B11"/>
          <w:sz w:val="24"/>
        </w:rPr>
        <w:t xml:space="preserve"> The Option form should mention the branches in the order of preference.</w:t>
      </w:r>
      <w:r w:rsidR="00390F58">
        <w:rPr>
          <w:rFonts w:ascii="Times New Roman" w:eastAsia="Times New Roman" w:hAnsi="Times New Roman" w:cs="Times New Roman"/>
          <w:color w:val="1D1B11"/>
          <w:sz w:val="24"/>
        </w:rPr>
        <w:t xml:space="preserve"> (A Sample Option form is attached for ready reference).</w:t>
      </w:r>
      <w:r w:rsidRPr="00744A49">
        <w:rPr>
          <w:rFonts w:ascii="Times New Roman" w:eastAsia="Times New Roman" w:hAnsi="Times New Roman" w:cs="Times New Roman"/>
          <w:color w:val="1D1B11"/>
          <w:sz w:val="24"/>
        </w:rPr>
        <w:t xml:space="preserve"> </w:t>
      </w:r>
    </w:p>
    <w:p w:rsidR="00744A49" w:rsidRPr="00390F58" w:rsidRDefault="00744A49" w:rsidP="00744A49">
      <w:pPr>
        <w:pStyle w:val="ListParagraph"/>
        <w:numPr>
          <w:ilvl w:val="0"/>
          <w:numId w:val="2"/>
        </w:numPr>
        <w:spacing w:after="1" w:line="278" w:lineRule="auto"/>
        <w:jc w:val="both"/>
        <w:rPr>
          <w:rFonts w:ascii="Times New Roman" w:eastAsia="Times New Roman" w:hAnsi="Times New Roman" w:cs="Times New Roman"/>
          <w:b/>
          <w:bCs/>
          <w:color w:val="1D1B11"/>
          <w:sz w:val="24"/>
          <w:u w:val="single"/>
        </w:rPr>
      </w:pPr>
      <w:r w:rsidRPr="006F4282">
        <w:rPr>
          <w:rFonts w:ascii="Times New Roman" w:eastAsia="Times New Roman" w:hAnsi="Times New Roman" w:cs="Times New Roman"/>
          <w:b/>
          <w:bCs/>
          <w:color w:val="1D1B11"/>
          <w:sz w:val="24"/>
        </w:rPr>
        <w:t>The candidate who wishes to participate in the process of internal sliding should apply online on the link “Apply for Internal Slide”</w:t>
      </w:r>
      <w:r w:rsidR="00390F58" w:rsidRPr="006F4282">
        <w:rPr>
          <w:rFonts w:ascii="Times New Roman" w:eastAsia="Times New Roman" w:hAnsi="Times New Roman" w:cs="Times New Roman"/>
          <w:b/>
          <w:bCs/>
          <w:color w:val="1D1B11"/>
          <w:sz w:val="24"/>
        </w:rPr>
        <w:t xml:space="preserve"> available on REAP-2017 counselling website</w:t>
      </w:r>
      <w:r w:rsidR="00390F58">
        <w:rPr>
          <w:rFonts w:ascii="Times New Roman" w:eastAsia="Times New Roman" w:hAnsi="Times New Roman" w:cs="Times New Roman"/>
          <w:color w:val="1D1B11"/>
          <w:sz w:val="24"/>
        </w:rPr>
        <w:t xml:space="preserve">.  </w:t>
      </w:r>
      <w:r w:rsidR="00390F58" w:rsidRPr="00390F58">
        <w:rPr>
          <w:rFonts w:ascii="Times New Roman" w:eastAsia="Times New Roman" w:hAnsi="Times New Roman" w:cs="Times New Roman"/>
          <w:b/>
          <w:bCs/>
          <w:color w:val="1D1B11"/>
          <w:sz w:val="24"/>
          <w:u w:val="single"/>
        </w:rPr>
        <w:t>The last date to apply for Internal sliding is 02/08/2017.</w:t>
      </w:r>
    </w:p>
    <w:p w:rsidR="00390F58" w:rsidRDefault="00AA29C3" w:rsidP="00390F58">
      <w:pPr>
        <w:pStyle w:val="ListParagraph"/>
        <w:numPr>
          <w:ilvl w:val="0"/>
          <w:numId w:val="2"/>
        </w:numPr>
        <w:spacing w:after="1" w:line="278" w:lineRule="auto"/>
        <w:jc w:val="both"/>
        <w:rPr>
          <w:rFonts w:ascii="Times New Roman" w:eastAsia="Times New Roman" w:hAnsi="Times New Roman" w:cs="Times New Roman"/>
          <w:color w:val="1D1B11"/>
          <w:sz w:val="24"/>
        </w:rPr>
      </w:pPr>
      <w:r w:rsidRPr="00744A49">
        <w:rPr>
          <w:rFonts w:ascii="Times New Roman" w:eastAsia="Times New Roman" w:hAnsi="Times New Roman" w:cs="Times New Roman"/>
          <w:color w:val="1D1B11"/>
          <w:sz w:val="24"/>
        </w:rPr>
        <w:t>There shall be no reporting at the end of internal slid</w:t>
      </w:r>
      <w:r w:rsidR="00F966FB" w:rsidRPr="00744A49">
        <w:rPr>
          <w:rFonts w:ascii="Times New Roman" w:eastAsia="Times New Roman" w:hAnsi="Times New Roman" w:cs="Times New Roman"/>
          <w:color w:val="1D1B11"/>
          <w:sz w:val="24"/>
        </w:rPr>
        <w:t>ing</w:t>
      </w:r>
      <w:r w:rsidRPr="00744A49">
        <w:rPr>
          <w:rFonts w:ascii="Times New Roman" w:eastAsia="Times New Roman" w:hAnsi="Times New Roman" w:cs="Times New Roman"/>
          <w:color w:val="1D1B11"/>
          <w:sz w:val="24"/>
        </w:rPr>
        <w:t xml:space="preserve"> and no change </w:t>
      </w:r>
      <w:r w:rsidR="00F966FB" w:rsidRPr="00744A49">
        <w:rPr>
          <w:rFonts w:ascii="Times New Roman" w:eastAsia="Times New Roman" w:hAnsi="Times New Roman" w:cs="Times New Roman"/>
          <w:color w:val="1D1B11"/>
          <w:sz w:val="24"/>
        </w:rPr>
        <w:t xml:space="preserve">is </w:t>
      </w:r>
      <w:r w:rsidRPr="00744A49">
        <w:rPr>
          <w:rFonts w:ascii="Times New Roman" w:eastAsia="Times New Roman" w:hAnsi="Times New Roman" w:cs="Times New Roman"/>
          <w:color w:val="1D1B11"/>
          <w:sz w:val="24"/>
        </w:rPr>
        <w:t xml:space="preserve">permitted </w:t>
      </w:r>
      <w:r w:rsidR="00F966FB" w:rsidRPr="00744A49">
        <w:rPr>
          <w:rFonts w:ascii="Times New Roman" w:eastAsia="Times New Roman" w:hAnsi="Times New Roman" w:cs="Times New Roman"/>
          <w:color w:val="1D1B11"/>
          <w:sz w:val="24"/>
        </w:rPr>
        <w:t>in</w:t>
      </w:r>
      <w:r w:rsidRPr="00744A49">
        <w:rPr>
          <w:rFonts w:ascii="Times New Roman" w:eastAsia="Times New Roman" w:hAnsi="Times New Roman" w:cs="Times New Roman"/>
          <w:color w:val="1D1B11"/>
          <w:sz w:val="24"/>
        </w:rPr>
        <w:t xml:space="preserve"> the allotted branch after the internal slid</w:t>
      </w:r>
      <w:r w:rsidR="00F966FB" w:rsidRPr="00744A49">
        <w:rPr>
          <w:rFonts w:ascii="Times New Roman" w:eastAsia="Times New Roman" w:hAnsi="Times New Roman" w:cs="Times New Roman"/>
          <w:color w:val="1D1B11"/>
          <w:sz w:val="24"/>
        </w:rPr>
        <w:t>ing</w:t>
      </w:r>
      <w:r w:rsidRPr="00744A49">
        <w:rPr>
          <w:rFonts w:ascii="Times New Roman" w:eastAsia="Times New Roman" w:hAnsi="Times New Roman" w:cs="Times New Roman"/>
          <w:color w:val="1D1B11"/>
          <w:sz w:val="24"/>
        </w:rPr>
        <w:t xml:space="preserve">. The college authority shall notify and display the final allotted list </w:t>
      </w:r>
      <w:r w:rsidR="006F4282">
        <w:rPr>
          <w:rFonts w:ascii="Times New Roman" w:eastAsia="Times New Roman" w:hAnsi="Times New Roman" w:cs="Times New Roman"/>
          <w:color w:val="1D1B11"/>
          <w:sz w:val="24"/>
        </w:rPr>
        <w:t>after Internal sliding</w:t>
      </w:r>
      <w:r w:rsidRPr="00744A49">
        <w:rPr>
          <w:rFonts w:ascii="Times New Roman" w:eastAsia="Times New Roman" w:hAnsi="Times New Roman" w:cs="Times New Roman"/>
          <w:color w:val="1D1B11"/>
          <w:sz w:val="24"/>
        </w:rPr>
        <w:t xml:space="preserve">. </w:t>
      </w:r>
    </w:p>
    <w:p w:rsidR="008C487A" w:rsidRDefault="00AA29C3" w:rsidP="00390F58">
      <w:pPr>
        <w:pStyle w:val="ListParagraph"/>
        <w:numPr>
          <w:ilvl w:val="0"/>
          <w:numId w:val="2"/>
        </w:numPr>
        <w:spacing w:after="1" w:line="278" w:lineRule="auto"/>
        <w:jc w:val="both"/>
        <w:rPr>
          <w:rFonts w:ascii="Times New Roman" w:eastAsia="Times New Roman" w:hAnsi="Times New Roman" w:cs="Times New Roman"/>
          <w:color w:val="1D1B11"/>
          <w:sz w:val="24"/>
        </w:rPr>
      </w:pPr>
      <w:bookmarkStart w:id="0" w:name="_GoBack"/>
      <w:bookmarkEnd w:id="0"/>
      <w:r w:rsidRPr="00390F58">
        <w:rPr>
          <w:rFonts w:ascii="Times New Roman" w:eastAsia="Times New Roman" w:hAnsi="Times New Roman" w:cs="Times New Roman"/>
          <w:color w:val="1D1B11"/>
          <w:sz w:val="24"/>
        </w:rPr>
        <w:t xml:space="preserve">The vacant seats after </w:t>
      </w:r>
      <w:r w:rsidR="006F4282">
        <w:rPr>
          <w:rFonts w:ascii="Times New Roman" w:eastAsia="Times New Roman" w:hAnsi="Times New Roman" w:cs="Times New Roman"/>
          <w:color w:val="1D1B11"/>
          <w:sz w:val="24"/>
        </w:rPr>
        <w:t>I</w:t>
      </w:r>
      <w:r w:rsidRPr="00390F58">
        <w:rPr>
          <w:rFonts w:ascii="Times New Roman" w:eastAsia="Times New Roman" w:hAnsi="Times New Roman" w:cs="Times New Roman"/>
          <w:color w:val="1D1B11"/>
          <w:sz w:val="24"/>
        </w:rPr>
        <w:t xml:space="preserve">nternal slide shall be </w:t>
      </w:r>
      <w:r w:rsidR="00374B1F">
        <w:rPr>
          <w:rFonts w:ascii="Times New Roman" w:eastAsia="Times New Roman" w:hAnsi="Times New Roman" w:cs="Times New Roman"/>
          <w:color w:val="1D1B11"/>
          <w:sz w:val="24"/>
        </w:rPr>
        <w:t>included in</w:t>
      </w:r>
      <w:r w:rsidR="00390F58" w:rsidRPr="00390F58">
        <w:rPr>
          <w:rFonts w:ascii="Times New Roman" w:eastAsia="Times New Roman" w:hAnsi="Times New Roman" w:cs="Times New Roman"/>
          <w:color w:val="1D1B11"/>
          <w:sz w:val="24"/>
        </w:rPr>
        <w:t xml:space="preserve"> the Spot/Special round</w:t>
      </w:r>
      <w:r w:rsidRPr="00390F58">
        <w:rPr>
          <w:rFonts w:ascii="Times New Roman" w:eastAsia="Times New Roman" w:hAnsi="Times New Roman" w:cs="Times New Roman"/>
          <w:color w:val="1D1B11"/>
          <w:sz w:val="24"/>
        </w:rPr>
        <w:t xml:space="preserve">. </w:t>
      </w:r>
    </w:p>
    <w:p w:rsidR="006F4282" w:rsidRPr="006F4282" w:rsidRDefault="006F4282" w:rsidP="006F4282">
      <w:pPr>
        <w:spacing w:after="1" w:line="278" w:lineRule="auto"/>
        <w:ind w:left="360"/>
        <w:jc w:val="both"/>
        <w:rPr>
          <w:rFonts w:ascii="Times New Roman" w:eastAsia="Times New Roman" w:hAnsi="Times New Roman" w:cs="Times New Roman"/>
          <w:color w:val="1D1B11"/>
          <w:sz w:val="24"/>
        </w:rPr>
      </w:pPr>
    </w:p>
    <w:p w:rsidR="008C487A" w:rsidRDefault="00AA29C3" w:rsidP="006F4282">
      <w:pPr>
        <w:spacing w:after="7288" w:line="240" w:lineRule="auto"/>
        <w:ind w:left="830"/>
      </w:pPr>
      <w:r>
        <w:rPr>
          <w:rFonts w:ascii="Times New Roman" w:eastAsia="Times New Roman" w:hAnsi="Times New Roman" w:cs="Times New Roman"/>
          <w:color w:val="1D1B11"/>
          <w:sz w:val="24"/>
        </w:rPr>
        <w:t xml:space="preserve"> </w:t>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r>
      <w:r w:rsidR="006F4282">
        <w:rPr>
          <w:rFonts w:ascii="Times New Roman" w:eastAsia="Times New Roman" w:hAnsi="Times New Roman" w:cs="Times New Roman"/>
          <w:color w:val="1D1B11"/>
          <w:sz w:val="24"/>
        </w:rPr>
        <w:tab/>
        <w:t>Convenor, REAP-2017</w:t>
      </w:r>
    </w:p>
    <w:sectPr w:rsidR="008C487A">
      <w:headerReference w:type="default" r:id="rId8"/>
      <w:pgSz w:w="11909" w:h="16834"/>
      <w:pgMar w:top="1414" w:right="1417" w:bottom="1035" w:left="20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20" w:rsidRDefault="005D7D20" w:rsidP="00374B1F">
      <w:pPr>
        <w:spacing w:line="240" w:lineRule="auto"/>
      </w:pPr>
      <w:r>
        <w:separator/>
      </w:r>
    </w:p>
  </w:endnote>
  <w:endnote w:type="continuationSeparator" w:id="0">
    <w:p w:rsidR="005D7D20" w:rsidRDefault="005D7D20" w:rsidP="00374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20" w:rsidRDefault="005D7D20" w:rsidP="00374B1F">
      <w:pPr>
        <w:spacing w:line="240" w:lineRule="auto"/>
      </w:pPr>
      <w:r>
        <w:separator/>
      </w:r>
    </w:p>
  </w:footnote>
  <w:footnote w:type="continuationSeparator" w:id="0">
    <w:p w:rsidR="005D7D20" w:rsidRDefault="005D7D20" w:rsidP="00374B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1F" w:rsidRDefault="00374B1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-428625</wp:posOffset>
              </wp:positionV>
              <wp:extent cx="5133975" cy="838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1339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B1F" w:rsidRDefault="00374B1F" w:rsidP="00374B1F">
                          <w:pPr>
                            <w:pStyle w:val="Default"/>
                          </w:pPr>
                        </w:p>
                        <w:p w:rsidR="00374B1F" w:rsidRDefault="00374B1F" w:rsidP="00374B1F">
                          <w:pPr>
                            <w:pStyle w:val="Default"/>
                            <w:jc w:val="center"/>
                            <w:rPr>
                              <w:sz w:val="28"/>
                              <w:szCs w:val="28"/>
                            </w:rPr>
                          </w:pPr>
                          <w:r>
                            <w:rPr>
                              <w:b/>
                              <w:bCs/>
                              <w:sz w:val="28"/>
                              <w:szCs w:val="28"/>
                            </w:rPr>
                            <w:t>Office of the Convenor, REAP-2017,</w:t>
                          </w:r>
                        </w:p>
                        <w:p w:rsidR="00374B1F" w:rsidRDefault="00374B1F" w:rsidP="00374B1F">
                          <w:pPr>
                            <w:pStyle w:val="Default"/>
                            <w:jc w:val="center"/>
                            <w:rPr>
                              <w:sz w:val="28"/>
                              <w:szCs w:val="28"/>
                            </w:rPr>
                          </w:pPr>
                          <w:r>
                            <w:rPr>
                              <w:b/>
                              <w:bCs/>
                              <w:sz w:val="28"/>
                              <w:szCs w:val="28"/>
                            </w:rPr>
                            <w:t>Rajasthan Technical University, Kota (Raj) – 324010.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33.75pt;width:404.2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" fillcolor="white [3201]" stroked="f" strokeweight=".5pt">
              <v:textbox>
                <w:txbxContent>
                  <w:p w:rsidR="00374B1F" w:rsidRDefault="00374B1F" w:rsidP="00374B1F">
                    <w:pPr>
                      <w:pStyle w:val="Default"/>
                    </w:pPr>
                  </w:p>
                  <w:p w:rsidR="00374B1F" w:rsidRDefault="00374B1F" w:rsidP="00374B1F">
                    <w:pPr>
                      <w:pStyle w:val="Default"/>
                      <w:jc w:val="center"/>
                      <w:rPr>
                        <w:sz w:val="28"/>
                        <w:szCs w:val="28"/>
                      </w:rPr>
                    </w:pPr>
                    <w:r>
                      <w:rPr>
                        <w:b/>
                        <w:bCs/>
                        <w:sz w:val="28"/>
                        <w:szCs w:val="28"/>
                      </w:rPr>
                      <w:t>Office of the Convenor, REAP-2017,</w:t>
                    </w:r>
                  </w:p>
                  <w:p w:rsidR="00374B1F" w:rsidRDefault="00374B1F" w:rsidP="00374B1F">
                    <w:pPr>
                      <w:pStyle w:val="Default"/>
                      <w:jc w:val="center"/>
                      <w:rPr>
                        <w:sz w:val="28"/>
                        <w:szCs w:val="28"/>
                      </w:rPr>
                    </w:pPr>
                    <w:r>
                      <w:rPr>
                        <w:b/>
                        <w:bCs/>
                        <w:sz w:val="28"/>
                        <w:szCs w:val="28"/>
                      </w:rPr>
                      <w:t>Rajasthan Technical University, Kota (Raj) – 324010.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8D80EA" wp14:editId="289752B9">
              <wp:simplePos x="0" y="0"/>
              <wp:positionH relativeFrom="column">
                <wp:posOffset>-927735</wp:posOffset>
              </wp:positionH>
              <wp:positionV relativeFrom="paragraph">
                <wp:posOffset>-485775</wp:posOffset>
              </wp:positionV>
              <wp:extent cx="98107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810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B1F" w:rsidRDefault="00374B1F">
                          <w:r w:rsidRPr="00374B1F">
                            <w:rPr>
                              <w:noProof/>
                            </w:rPr>
                            <w:drawing>
                              <wp:inline distT="0" distB="0" distL="0" distR="0" wp14:anchorId="1BD38A8F" wp14:editId="1D774899">
                                <wp:extent cx="8477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86" cy="8573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80EA" id="Text Box 2" o:spid="_x0000_s1027" type="#_x0000_t202" style="position:absolute;margin-left:-73.05pt;margin-top:-38.25pt;width:77.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" fillcolor="white [3201]" stroked="f" strokeweight=".5pt">
              <v:textbox>
                <w:txbxContent>
                  <w:p w:rsidR="00374B1F" w:rsidRDefault="00374B1F">
                    <w:r w:rsidRPr="00374B1F">
                      <w:rPr>
                        <w:noProof/>
                      </w:rPr>
                      <w:drawing>
                        <wp:inline distT="0" distB="0" distL="0" distR="0" wp14:anchorId="1BD38A8F" wp14:editId="1D774899">
                          <wp:extent cx="8477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86" cy="857312"/>
                                  </a:xfrm>
                                  <a:prstGeom prst="rect">
                                    <a:avLst/>
                                  </a:prstGeom>
                                  <a:noFill/>
                                  <a:ln>
                                    <a:noFill/>
                                  </a:ln>
                                </pic:spPr>
                              </pic:pic>
                            </a:graphicData>
                          </a:graphic>
                        </wp:inline>
                      </w:drawing>
                    </w:r>
                  </w:p>
                </w:txbxContent>
              </v:textbox>
            </v:shape>
          </w:pict>
        </mc:Fallback>
      </mc:AlternateContent>
    </w:r>
  </w:p>
  <w:p w:rsidR="00374B1F" w:rsidRDefault="00374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AE6"/>
    <w:multiLevelType w:val="hybridMultilevel"/>
    <w:tmpl w:val="D59A12AC"/>
    <w:lvl w:ilvl="0" w:tplc="A126AFCE">
      <w:start w:val="1"/>
      <w:numFmt w:val="lowerLetter"/>
      <w:lvlText w:val="%1."/>
      <w:lvlJc w:val="left"/>
      <w:pPr>
        <w:ind w:left="1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D6689E">
      <w:start w:val="1"/>
      <w:numFmt w:val="bullet"/>
      <w:lvlText w:val="-"/>
      <w:lvlJc w:val="left"/>
      <w:pPr>
        <w:ind w:left="1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34AB88">
      <w:start w:val="1"/>
      <w:numFmt w:val="bullet"/>
      <w:lvlText w:val="▪"/>
      <w:lvlJc w:val="left"/>
      <w:pPr>
        <w:ind w:left="2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D4E99A">
      <w:start w:val="1"/>
      <w:numFmt w:val="bullet"/>
      <w:lvlText w:val="•"/>
      <w:lvlJc w:val="left"/>
      <w:pPr>
        <w:ind w:left="3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18008A">
      <w:start w:val="1"/>
      <w:numFmt w:val="bullet"/>
      <w:lvlText w:val="o"/>
      <w:lvlJc w:val="left"/>
      <w:pPr>
        <w:ind w:left="4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BA2BF6">
      <w:start w:val="1"/>
      <w:numFmt w:val="bullet"/>
      <w:lvlText w:val="▪"/>
      <w:lvlJc w:val="left"/>
      <w:pPr>
        <w:ind w:left="4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EF5F2">
      <w:start w:val="1"/>
      <w:numFmt w:val="bullet"/>
      <w:lvlText w:val="•"/>
      <w:lvlJc w:val="left"/>
      <w:pPr>
        <w:ind w:left="5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642CB6">
      <w:start w:val="1"/>
      <w:numFmt w:val="bullet"/>
      <w:lvlText w:val="o"/>
      <w:lvlJc w:val="left"/>
      <w:pPr>
        <w:ind w:left="6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16246C">
      <w:start w:val="1"/>
      <w:numFmt w:val="bullet"/>
      <w:lvlText w:val="▪"/>
      <w:lvlJc w:val="left"/>
      <w:pPr>
        <w:ind w:left="70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B216759"/>
    <w:multiLevelType w:val="hybridMultilevel"/>
    <w:tmpl w:val="379CDA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A"/>
    <w:rsid w:val="00154C93"/>
    <w:rsid w:val="00231D3E"/>
    <w:rsid w:val="00266CFC"/>
    <w:rsid w:val="002E23E6"/>
    <w:rsid w:val="0037351C"/>
    <w:rsid w:val="00374B1F"/>
    <w:rsid w:val="00390F58"/>
    <w:rsid w:val="00406385"/>
    <w:rsid w:val="004B4049"/>
    <w:rsid w:val="005D7D20"/>
    <w:rsid w:val="006B15CE"/>
    <w:rsid w:val="006F2746"/>
    <w:rsid w:val="006F4282"/>
    <w:rsid w:val="00744A49"/>
    <w:rsid w:val="008C487A"/>
    <w:rsid w:val="00A657F3"/>
    <w:rsid w:val="00AA29C3"/>
    <w:rsid w:val="00BE13DF"/>
    <w:rsid w:val="00F966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B0839-8A49-44E7-A02B-BCFD992F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F3"/>
    <w:pPr>
      <w:ind w:left="720"/>
      <w:contextualSpacing/>
    </w:pPr>
    <w:rPr>
      <w:rFonts w:cs="Mangal"/>
    </w:rPr>
  </w:style>
  <w:style w:type="paragraph" w:styleId="Header">
    <w:name w:val="header"/>
    <w:basedOn w:val="Normal"/>
    <w:link w:val="HeaderChar"/>
    <w:uiPriority w:val="99"/>
    <w:unhideWhenUsed/>
    <w:rsid w:val="00374B1F"/>
    <w:pPr>
      <w:tabs>
        <w:tab w:val="center" w:pos="4513"/>
        <w:tab w:val="right" w:pos="9026"/>
      </w:tabs>
      <w:spacing w:line="240" w:lineRule="auto"/>
    </w:pPr>
    <w:rPr>
      <w:rFonts w:cs="Mangal"/>
    </w:rPr>
  </w:style>
  <w:style w:type="character" w:customStyle="1" w:styleId="HeaderChar">
    <w:name w:val="Header Char"/>
    <w:basedOn w:val="DefaultParagraphFont"/>
    <w:link w:val="Header"/>
    <w:uiPriority w:val="99"/>
    <w:rsid w:val="00374B1F"/>
    <w:rPr>
      <w:rFonts w:ascii="Calibri" w:eastAsia="Calibri" w:hAnsi="Calibri" w:cs="Mangal"/>
      <w:color w:val="000000"/>
    </w:rPr>
  </w:style>
  <w:style w:type="paragraph" w:styleId="Footer">
    <w:name w:val="footer"/>
    <w:basedOn w:val="Normal"/>
    <w:link w:val="FooterChar"/>
    <w:uiPriority w:val="99"/>
    <w:unhideWhenUsed/>
    <w:rsid w:val="00374B1F"/>
    <w:pPr>
      <w:tabs>
        <w:tab w:val="center" w:pos="4513"/>
        <w:tab w:val="right" w:pos="9026"/>
      </w:tabs>
      <w:spacing w:line="240" w:lineRule="auto"/>
    </w:pPr>
    <w:rPr>
      <w:rFonts w:cs="Mangal"/>
    </w:rPr>
  </w:style>
  <w:style w:type="character" w:customStyle="1" w:styleId="FooterChar">
    <w:name w:val="Footer Char"/>
    <w:basedOn w:val="DefaultParagraphFont"/>
    <w:link w:val="Footer"/>
    <w:uiPriority w:val="99"/>
    <w:rsid w:val="00374B1F"/>
    <w:rPr>
      <w:rFonts w:ascii="Calibri" w:eastAsia="Calibri" w:hAnsi="Calibri" w:cs="Mangal"/>
      <w:color w:val="000000"/>
    </w:rPr>
  </w:style>
  <w:style w:type="paragraph" w:customStyle="1" w:styleId="Default">
    <w:name w:val="Default"/>
    <w:rsid w:val="00374B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4936-A5F7-4331-9EA7-F31D9E15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 for Internal Slide.doc</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Internal Slide.doc</dc:title>
  <dc:subject/>
  <dc:creator>admin</dc:creator>
  <cp:keywords/>
  <cp:lastModifiedBy>Shashi Raj Kapoor</cp:lastModifiedBy>
  <cp:revision>5</cp:revision>
  <dcterms:created xsi:type="dcterms:W3CDTF">2017-07-30T11:05:00Z</dcterms:created>
  <dcterms:modified xsi:type="dcterms:W3CDTF">2017-07-30T11:59:00Z</dcterms:modified>
</cp:coreProperties>
</file>